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C532E" w14:textId="506D8D35" w:rsidR="0095698D" w:rsidRPr="0095698D" w:rsidRDefault="0095698D" w:rsidP="0095698D">
      <w:pPr>
        <w:spacing w:before="120"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5698D">
        <w:rPr>
          <w:rFonts w:cstheme="minorHAnsi"/>
          <w:noProof/>
          <w:sz w:val="16"/>
          <w:szCs w:val="16"/>
        </w:rPr>
        <w:drawing>
          <wp:anchor distT="0" distB="0" distL="0" distR="0" simplePos="0" relativeHeight="251659264" behindDoc="0" locked="0" layoutInCell="1" allowOverlap="1" wp14:anchorId="510AE526" wp14:editId="37AD286D">
            <wp:simplePos x="0" y="0"/>
            <wp:positionH relativeFrom="page">
              <wp:posOffset>685800</wp:posOffset>
            </wp:positionH>
            <wp:positionV relativeFrom="paragraph">
              <wp:posOffset>0</wp:posOffset>
            </wp:positionV>
            <wp:extent cx="618799" cy="680679"/>
            <wp:effectExtent l="0" t="0" r="0" b="5715"/>
            <wp:wrapNone/>
            <wp:docPr id="2" name="Image 2" descr="A logo of a hors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A logo of a hors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799" cy="6806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C6761" w:rsidRPr="0095698D">
        <w:rPr>
          <w:rFonts w:ascii="Times New Roman" w:hAnsi="Times New Roman" w:cs="Times New Roman"/>
          <w:b/>
          <w:bCs/>
          <w:sz w:val="36"/>
          <w:szCs w:val="36"/>
        </w:rPr>
        <w:t xml:space="preserve">REQUEST FOR ADDITIONAL </w:t>
      </w:r>
    </w:p>
    <w:p w14:paraId="0AFC25DC" w14:textId="6401EEA0" w:rsidR="00D835E0" w:rsidRPr="0095698D" w:rsidRDefault="00BC6761" w:rsidP="0095698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5698D">
        <w:rPr>
          <w:rFonts w:ascii="Times New Roman" w:hAnsi="Times New Roman" w:cs="Times New Roman"/>
          <w:b/>
          <w:bCs/>
          <w:sz w:val="36"/>
          <w:szCs w:val="36"/>
        </w:rPr>
        <w:t>PAYMENT (RAP) CLAIMS PROCESS</w:t>
      </w:r>
    </w:p>
    <w:p w14:paraId="31E3518E" w14:textId="77777777" w:rsidR="00BC6761" w:rsidRDefault="00BC6761" w:rsidP="0095698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12D05BF" w14:textId="77777777" w:rsidR="00BC6761" w:rsidRDefault="00BC6761">
      <w:pPr>
        <w:rPr>
          <w:rFonts w:ascii="Times New Roman" w:hAnsi="Times New Roman" w:cs="Times New Roman"/>
          <w:sz w:val="23"/>
          <w:szCs w:val="23"/>
        </w:rPr>
      </w:pPr>
    </w:p>
    <w:p w14:paraId="207CC277" w14:textId="4101D1D5" w:rsidR="008B5EA5" w:rsidRDefault="008C23D4" w:rsidP="00D3369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sz w:val="23"/>
          <w:szCs w:val="23"/>
        </w:rPr>
        <w:t>AdStrat</w:t>
      </w:r>
      <w:r w:rsidR="00D3369E">
        <w:rPr>
          <w:rFonts w:ascii="Times New Roman" w:hAnsi="Times New Roman" w:cs="Times New Roman"/>
          <w:sz w:val="23"/>
          <w:szCs w:val="23"/>
        </w:rPr>
        <w:t>’s</w:t>
      </w:r>
      <w:proofErr w:type="spellEnd"/>
      <w:r w:rsidR="00D3369E">
        <w:rPr>
          <w:rFonts w:ascii="Times New Roman" w:hAnsi="Times New Roman" w:cs="Times New Roman"/>
          <w:sz w:val="23"/>
          <w:szCs w:val="23"/>
        </w:rPr>
        <w:t xml:space="preserve"> goal</w:t>
      </w:r>
      <w:r>
        <w:rPr>
          <w:rFonts w:ascii="Times New Roman" w:hAnsi="Times New Roman" w:cs="Times New Roman"/>
          <w:sz w:val="23"/>
          <w:szCs w:val="23"/>
        </w:rPr>
        <w:t xml:space="preserve"> is to have all RAP claims closed in 27 days or less from the date the RAP is opened. </w:t>
      </w:r>
      <w:r w:rsidR="00D3369E">
        <w:rPr>
          <w:rFonts w:ascii="Times New Roman" w:hAnsi="Times New Roman" w:cs="Times New Roman"/>
          <w:sz w:val="23"/>
          <w:szCs w:val="23"/>
        </w:rPr>
        <w:t>These</w:t>
      </w:r>
      <w:r w:rsidR="008B5EA5">
        <w:rPr>
          <w:rFonts w:ascii="Times New Roman" w:hAnsi="Times New Roman" w:cs="Times New Roman"/>
          <w:sz w:val="23"/>
          <w:szCs w:val="23"/>
        </w:rPr>
        <w:t xml:space="preserve"> are the steps for opening, working and closing a RAP claim.</w:t>
      </w:r>
    </w:p>
    <w:p w14:paraId="701482BB" w14:textId="77777777" w:rsidR="00D3369E" w:rsidRDefault="00D3369E" w:rsidP="00D3369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44442376" w14:textId="5E9373AB" w:rsidR="00D3369E" w:rsidRDefault="00EA06FB" w:rsidP="00D3369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 complete and detailed </w:t>
      </w:r>
      <w:r w:rsidR="00D3369E">
        <w:rPr>
          <w:rFonts w:ascii="Times New Roman" w:hAnsi="Times New Roman" w:cs="Times New Roman"/>
          <w:sz w:val="23"/>
          <w:szCs w:val="23"/>
        </w:rPr>
        <w:t xml:space="preserve">Activity </w:t>
      </w:r>
      <w:r>
        <w:rPr>
          <w:rFonts w:ascii="Times New Roman" w:hAnsi="Times New Roman" w:cs="Times New Roman"/>
          <w:sz w:val="23"/>
          <w:szCs w:val="23"/>
        </w:rPr>
        <w:t>L</w:t>
      </w:r>
      <w:r w:rsidR="00D3369E">
        <w:rPr>
          <w:rFonts w:ascii="Times New Roman" w:hAnsi="Times New Roman" w:cs="Times New Roman"/>
          <w:sz w:val="23"/>
          <w:szCs w:val="23"/>
        </w:rPr>
        <w:t xml:space="preserve">og </w:t>
      </w:r>
      <w:r>
        <w:rPr>
          <w:rFonts w:ascii="Times New Roman" w:hAnsi="Times New Roman" w:cs="Times New Roman"/>
          <w:sz w:val="23"/>
          <w:szCs w:val="23"/>
        </w:rPr>
        <w:t>is</w:t>
      </w:r>
      <w:r w:rsidR="00D3369E">
        <w:rPr>
          <w:rFonts w:ascii="Times New Roman" w:hAnsi="Times New Roman" w:cs="Times New Roman"/>
          <w:sz w:val="23"/>
          <w:szCs w:val="23"/>
        </w:rPr>
        <w:t xml:space="preserve"> required on all RAP claims</w:t>
      </w:r>
      <w:r w:rsidR="00F04D41">
        <w:rPr>
          <w:rFonts w:ascii="Times New Roman" w:hAnsi="Times New Roman" w:cs="Times New Roman"/>
          <w:sz w:val="23"/>
          <w:szCs w:val="23"/>
        </w:rPr>
        <w:t xml:space="preserve"> and must be submitted with every Status report and with the RAP closing report.</w:t>
      </w:r>
    </w:p>
    <w:p w14:paraId="0332E401" w14:textId="77777777" w:rsidR="00D3369E" w:rsidRPr="00D3369E" w:rsidRDefault="00D3369E" w:rsidP="00D3369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0157F16F" w14:textId="1C88441B" w:rsidR="00EA06FB" w:rsidRDefault="00D3369E" w:rsidP="00D3369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To o</w:t>
      </w:r>
      <w:r w:rsidR="008B5EA5">
        <w:rPr>
          <w:rFonts w:ascii="Times New Roman" w:hAnsi="Times New Roman" w:cs="Times New Roman"/>
          <w:sz w:val="23"/>
          <w:szCs w:val="23"/>
        </w:rPr>
        <w:t>pen the claim</w:t>
      </w:r>
      <w:r>
        <w:rPr>
          <w:rFonts w:ascii="Times New Roman" w:hAnsi="Times New Roman" w:cs="Times New Roman"/>
          <w:sz w:val="23"/>
          <w:szCs w:val="23"/>
        </w:rPr>
        <w:t>,</w:t>
      </w:r>
      <w:r w:rsidR="00EA06FB">
        <w:rPr>
          <w:rFonts w:ascii="Times New Roman" w:hAnsi="Times New Roman" w:cs="Times New Roman"/>
          <w:sz w:val="23"/>
          <w:szCs w:val="23"/>
        </w:rPr>
        <w:t xml:space="preserve"> a Status </w:t>
      </w:r>
      <w:r w:rsidR="00F04D41">
        <w:rPr>
          <w:rFonts w:ascii="Times New Roman" w:hAnsi="Times New Roman" w:cs="Times New Roman"/>
          <w:sz w:val="23"/>
          <w:szCs w:val="23"/>
        </w:rPr>
        <w:t>r</w:t>
      </w:r>
      <w:r w:rsidR="00EA06FB">
        <w:rPr>
          <w:rFonts w:ascii="Times New Roman" w:hAnsi="Times New Roman" w:cs="Times New Roman"/>
          <w:sz w:val="23"/>
          <w:szCs w:val="23"/>
        </w:rPr>
        <w:t>eport must be submitted with the following information:</w:t>
      </w:r>
    </w:p>
    <w:p w14:paraId="25D5E6C6" w14:textId="77777777" w:rsidR="00EA06FB" w:rsidRPr="00EA06FB" w:rsidRDefault="00EA06FB" w:rsidP="00EA06FB">
      <w:pPr>
        <w:pStyle w:val="ListParagraph"/>
        <w:rPr>
          <w:rFonts w:ascii="Times New Roman" w:hAnsi="Times New Roman" w:cs="Times New Roman"/>
          <w:sz w:val="23"/>
          <w:szCs w:val="23"/>
        </w:rPr>
      </w:pPr>
    </w:p>
    <w:p w14:paraId="5A50E9C8" w14:textId="02B68CD2" w:rsidR="00EA06FB" w:rsidRDefault="00EA06FB" w:rsidP="00EA06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Explain in detail why we are opening a RAP claim.</w:t>
      </w:r>
    </w:p>
    <w:p w14:paraId="36CA7196" w14:textId="570F582D" w:rsidR="00EA06FB" w:rsidRDefault="00EA06FB" w:rsidP="00EA06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Set reserves for building and/or contents.</w:t>
      </w:r>
    </w:p>
    <w:p w14:paraId="610E957B" w14:textId="6A5E6CAB" w:rsidR="00EA06FB" w:rsidRDefault="00EA06FB" w:rsidP="00EA06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Include all supporting documentation/photos received from the policyholder or their representative.</w:t>
      </w:r>
    </w:p>
    <w:p w14:paraId="2E80BDFF" w14:textId="01A8B65E" w:rsidR="00EA06FB" w:rsidRDefault="00EA06FB" w:rsidP="00EA06F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Include your current FCN Card</w:t>
      </w:r>
      <w:r w:rsidR="00F04D41">
        <w:rPr>
          <w:rFonts w:ascii="Times New Roman" w:hAnsi="Times New Roman" w:cs="Times New Roman"/>
          <w:sz w:val="23"/>
          <w:szCs w:val="23"/>
        </w:rPr>
        <w:t>.</w:t>
      </w:r>
    </w:p>
    <w:p w14:paraId="4B75CA53" w14:textId="77777777" w:rsidR="008B5EA5" w:rsidRDefault="008B5EA5" w:rsidP="00D3369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3"/>
          <w:szCs w:val="23"/>
        </w:rPr>
      </w:pPr>
    </w:p>
    <w:p w14:paraId="3E63DCEA" w14:textId="2B95B3BA" w:rsidR="00F04D41" w:rsidRDefault="00F04D41" w:rsidP="00F04D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 detailed Status report is required every 14 days while the RAP is open with a copy of the detailed and updated Activity Log.</w:t>
      </w:r>
    </w:p>
    <w:p w14:paraId="33BDB89C" w14:textId="77777777" w:rsidR="00F04D41" w:rsidRDefault="00F04D41" w:rsidP="00F04D4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3"/>
          <w:szCs w:val="23"/>
        </w:rPr>
      </w:pPr>
    </w:p>
    <w:p w14:paraId="3B5810D7" w14:textId="4A3485AF" w:rsidR="00F04D41" w:rsidRDefault="00F04D41" w:rsidP="00F04D4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If our deadline of closing the RAP within 27 days cannot be met, a detailed Status report advising the carrier of our efforts must be submitted along with the detailed and updated Activity Log.</w:t>
      </w:r>
    </w:p>
    <w:p w14:paraId="4381965A" w14:textId="77777777" w:rsidR="00F04D41" w:rsidRPr="00F04D41" w:rsidRDefault="00F04D41" w:rsidP="00F04D41">
      <w:pPr>
        <w:pStyle w:val="ListParagraph"/>
        <w:rPr>
          <w:rFonts w:ascii="Times New Roman" w:hAnsi="Times New Roman" w:cs="Times New Roman"/>
          <w:sz w:val="23"/>
          <w:szCs w:val="23"/>
        </w:rPr>
      </w:pPr>
    </w:p>
    <w:p w14:paraId="6FD1178E" w14:textId="317A2448" w:rsidR="00F04D41" w:rsidRDefault="00F04D41" w:rsidP="00F04D41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If the policyholder or their representative does not provide the documentation to support the RAP claim and is not actively pursuing the claim, the claim can be closed.</w:t>
      </w:r>
    </w:p>
    <w:p w14:paraId="0BD2AE0F" w14:textId="77777777" w:rsidR="00F04D41" w:rsidRDefault="00F04D41" w:rsidP="00F04D41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212FAF2" w14:textId="77777777" w:rsidR="00E628F2" w:rsidRDefault="00E628F2" w:rsidP="00F04D41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9A6C2DB" w14:textId="54A78A56" w:rsidR="00F04D41" w:rsidRPr="00F04D41" w:rsidRDefault="00F04D41" w:rsidP="00E628F2">
      <w:pPr>
        <w:tabs>
          <w:tab w:val="left" w:pos="990"/>
        </w:tabs>
        <w:spacing w:after="0" w:line="240" w:lineRule="auto"/>
        <w:ind w:left="990" w:hanging="990"/>
        <w:rPr>
          <w:rFonts w:ascii="Times New Roman" w:hAnsi="Times New Roman" w:cs="Times New Roman"/>
          <w:sz w:val="23"/>
          <w:szCs w:val="23"/>
        </w:rPr>
      </w:pPr>
      <w:r w:rsidRPr="00E628F2">
        <w:rPr>
          <w:rFonts w:ascii="Times New Roman" w:hAnsi="Times New Roman" w:cs="Times New Roman"/>
          <w:b/>
          <w:bCs/>
          <w:sz w:val="23"/>
          <w:szCs w:val="23"/>
        </w:rPr>
        <w:t>NOTE:</w:t>
      </w:r>
      <w:r w:rsidR="00E628F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Wright Flood and Taur</w:t>
      </w:r>
      <w:r w:rsidR="00E628F2">
        <w:rPr>
          <w:rFonts w:ascii="Times New Roman" w:hAnsi="Times New Roman" w:cs="Times New Roman"/>
          <w:sz w:val="23"/>
          <w:szCs w:val="23"/>
        </w:rPr>
        <w:t>u</w:t>
      </w:r>
      <w:r>
        <w:rPr>
          <w:rFonts w:ascii="Times New Roman" w:hAnsi="Times New Roman" w:cs="Times New Roman"/>
          <w:sz w:val="23"/>
          <w:szCs w:val="23"/>
        </w:rPr>
        <w:t>s (formerly NFS)</w:t>
      </w:r>
      <w:r w:rsidR="00E628F2">
        <w:rPr>
          <w:rFonts w:ascii="Times New Roman" w:hAnsi="Times New Roman" w:cs="Times New Roman"/>
          <w:sz w:val="23"/>
          <w:szCs w:val="23"/>
        </w:rPr>
        <w:t xml:space="preserve"> require complete rewrites of the estimate for all RAP claims.  As always, please consult your examiner if you have any questions.      </w:t>
      </w:r>
    </w:p>
    <w:sectPr w:rsidR="00F04D41" w:rsidRPr="00F04D41" w:rsidSect="00BC6761"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B83EE" w14:textId="77777777" w:rsidR="00A75AE8" w:rsidRDefault="00A75AE8" w:rsidP="0095698D">
      <w:pPr>
        <w:spacing w:after="0" w:line="240" w:lineRule="auto"/>
      </w:pPr>
      <w:r>
        <w:separator/>
      </w:r>
    </w:p>
  </w:endnote>
  <w:endnote w:type="continuationSeparator" w:id="0">
    <w:p w14:paraId="2C99A927" w14:textId="77777777" w:rsidR="00A75AE8" w:rsidRDefault="00A75AE8" w:rsidP="0095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EAE4D" w14:textId="727A78BD" w:rsidR="0095698D" w:rsidRPr="0095698D" w:rsidRDefault="0095698D">
    <w:pPr>
      <w:pStyle w:val="Footer"/>
      <w:rPr>
        <w:sz w:val="12"/>
        <w:szCs w:val="12"/>
      </w:rPr>
    </w:pPr>
    <w:r w:rsidRPr="000D563B">
      <w:rPr>
        <w:sz w:val="12"/>
        <w:szCs w:val="12"/>
      </w:rPr>
      <w:t>Copyright © 202</w:t>
    </w:r>
    <w:r>
      <w:rPr>
        <w:sz w:val="12"/>
        <w:szCs w:val="12"/>
      </w:rPr>
      <w:t>4</w:t>
    </w:r>
    <w:r w:rsidRPr="000D563B">
      <w:rPr>
        <w:sz w:val="12"/>
        <w:szCs w:val="12"/>
      </w:rPr>
      <w:t xml:space="preserve"> Administrative Strategies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ABBB3" w14:textId="77777777" w:rsidR="00A75AE8" w:rsidRDefault="00A75AE8" w:rsidP="0095698D">
      <w:pPr>
        <w:spacing w:after="0" w:line="240" w:lineRule="auto"/>
      </w:pPr>
      <w:r>
        <w:separator/>
      </w:r>
    </w:p>
  </w:footnote>
  <w:footnote w:type="continuationSeparator" w:id="0">
    <w:p w14:paraId="3CC672D4" w14:textId="77777777" w:rsidR="00A75AE8" w:rsidRDefault="00A75AE8" w:rsidP="00956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41F46"/>
    <w:multiLevelType w:val="hybridMultilevel"/>
    <w:tmpl w:val="B87CFD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818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761"/>
    <w:rsid w:val="008B5EA5"/>
    <w:rsid w:val="008C23D4"/>
    <w:rsid w:val="0095698D"/>
    <w:rsid w:val="00A75AE8"/>
    <w:rsid w:val="00BC6761"/>
    <w:rsid w:val="00C45DEE"/>
    <w:rsid w:val="00D3369E"/>
    <w:rsid w:val="00D835E0"/>
    <w:rsid w:val="00E628F2"/>
    <w:rsid w:val="00EA06FB"/>
    <w:rsid w:val="00F0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E2255"/>
  <w15:chartTrackingRefBased/>
  <w15:docId w15:val="{1BDC1212-1D57-4811-8336-368C9B16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67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67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67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67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67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67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67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67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67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67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67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67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67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67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67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67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67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67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67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7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67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67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67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67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67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67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67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67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67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56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98D"/>
  </w:style>
  <w:style w:type="paragraph" w:styleId="Footer">
    <w:name w:val="footer"/>
    <w:basedOn w:val="Normal"/>
    <w:link w:val="FooterChar"/>
    <w:uiPriority w:val="99"/>
    <w:unhideWhenUsed/>
    <w:rsid w:val="00956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Bullock</dc:creator>
  <cp:keywords/>
  <dc:description/>
  <cp:lastModifiedBy>Kimberly Bullock</cp:lastModifiedBy>
  <cp:revision>2</cp:revision>
  <dcterms:created xsi:type="dcterms:W3CDTF">2024-08-01T15:22:00Z</dcterms:created>
  <dcterms:modified xsi:type="dcterms:W3CDTF">2024-08-01T18:54:00Z</dcterms:modified>
</cp:coreProperties>
</file>